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Ind w:w="-106" w:type="dxa"/>
        <w:tblLayout w:type="fixed"/>
        <w:tblLook w:val="0000"/>
      </w:tblPr>
      <w:tblGrid>
        <w:gridCol w:w="4051"/>
        <w:gridCol w:w="4488"/>
      </w:tblGrid>
      <w:tr w:rsidR="006D7685" w:rsidRPr="00D43FB6">
        <w:trPr>
          <w:trHeight w:val="268"/>
        </w:trPr>
        <w:tc>
          <w:tcPr>
            <w:tcW w:w="4051" w:type="dxa"/>
            <w:vAlign w:val="center"/>
          </w:tcPr>
          <w:p w:rsidR="006D7685" w:rsidRPr="00D43FB6" w:rsidRDefault="006D7685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6D7685" w:rsidRPr="00127400" w:rsidRDefault="006D7685" w:rsidP="00127400">
            <w:pPr>
              <w:pStyle w:val="FR2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D7685" w:rsidRPr="00D50797" w:rsidRDefault="006D7685" w:rsidP="00D5079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/>
          <w:sz w:val="28"/>
          <w:szCs w:val="28"/>
        </w:rPr>
        <w:t>Заключение о результатах общественных обсуждений</w:t>
      </w:r>
    </w:p>
    <w:p w:rsidR="006D7685" w:rsidRPr="008A5A46" w:rsidRDefault="006D7685" w:rsidP="008A5A46">
      <w:pPr>
        <w:spacing w:after="0" w:line="24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 «</w:t>
      </w: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6D7685" w:rsidRPr="00B505C0" w:rsidRDefault="006D768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85" w:rsidRPr="00AF6242" w:rsidRDefault="006D768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03.12.2021 г.</w:t>
      </w:r>
    </w:p>
    <w:p w:rsidR="006D7685" w:rsidRPr="00AF6242" w:rsidRDefault="006D7685" w:rsidP="00FA2B87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685" w:rsidRPr="008A5A46" w:rsidRDefault="006D7685" w:rsidP="00D507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23FE9">
        <w:rPr>
          <w:color w:val="000000"/>
          <w:sz w:val="28"/>
          <w:szCs w:val="28"/>
        </w:rPr>
        <w:t>01.10.2021 года по 01.11.2021 года</w:t>
      </w: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Pr="008A5A46">
        <w:rPr>
          <w:rFonts w:ascii="Times New Roman" w:hAnsi="Times New Roman" w:cs="Times New Roman"/>
          <w:sz w:val="28"/>
          <w:szCs w:val="28"/>
        </w:rPr>
        <w:t xml:space="preserve">бщественные обсуждения по проекту </w:t>
      </w:r>
      <w:r w:rsidRPr="008A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:rsidR="006D7685" w:rsidRPr="00CB61A5" w:rsidRDefault="006D7685" w:rsidP="00D507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обсуждений:</w:t>
      </w:r>
      <w:r w:rsidRPr="00D5079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</w:t>
      </w:r>
      <w:r w:rsidRPr="00CB61A5">
        <w:rPr>
          <w:rFonts w:ascii="Times New Roman" w:hAnsi="Times New Roman" w:cs="Times New Roman"/>
          <w:sz w:val="28"/>
          <w:szCs w:val="28"/>
        </w:rPr>
        <w:t>от</w:t>
      </w:r>
      <w:r w:rsidRPr="00CB61A5">
        <w:rPr>
          <w:rFonts w:ascii="Times New Roman" w:hAnsi="Times New Roman" w:cs="Times New Roman"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B61A5">
        <w:rPr>
          <w:rFonts w:ascii="Times New Roman" w:hAnsi="Times New Roman" w:cs="Times New Roman"/>
          <w:sz w:val="28"/>
          <w:szCs w:val="28"/>
        </w:rPr>
        <w:t>.</w:t>
      </w:r>
    </w:p>
    <w:p w:rsidR="006D7685" w:rsidRPr="00AF6242" w:rsidRDefault="006D7685" w:rsidP="00D50797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Суходол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6D7685" w:rsidRPr="000D4B17" w:rsidRDefault="006D7685" w:rsidP="00D50797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Уведомление о начале общественных обсуждений и проект постановления, подлежащий рассмотрению на общественных обсуждениях,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hyperlink r:id="rId5" w:history="1">
        <w:r w:rsidRPr="00DE523E">
          <w:rPr>
            <w:rStyle w:val="Hyperlink"/>
            <w:lang w:val="en-US"/>
          </w:rPr>
          <w:t>http</w:t>
        </w:r>
      </w:hyperlink>
      <w:r>
        <w:t>://</w:t>
      </w:r>
      <w:r w:rsidRPr="000D4B17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Pr="000D4B17">
        <w:rPr>
          <w:rFonts w:ascii="Times New Roman" w:hAnsi="Times New Roman" w:cs="Times New Roman"/>
          <w:sz w:val="28"/>
          <w:szCs w:val="28"/>
        </w:rPr>
        <w:t>.</w:t>
      </w:r>
      <w:r w:rsidRPr="000D4B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D4B17">
        <w:rPr>
          <w:rFonts w:ascii="Times New Roman" w:hAnsi="Times New Roman" w:cs="Times New Roman"/>
          <w:sz w:val="28"/>
          <w:szCs w:val="28"/>
        </w:rPr>
        <w:t>/</w:t>
      </w:r>
    </w:p>
    <w:p w:rsidR="006D7685" w:rsidRPr="00AF6242" w:rsidRDefault="006D7685" w:rsidP="00D50797">
      <w:pPr>
        <w:spacing w:after="0" w:line="240" w:lineRule="atLeast"/>
        <w:ind w:firstLine="357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F6242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В период проведения общественных обсуждений замечаний и предложений не поступало.</w:t>
      </w:r>
    </w:p>
    <w:p w:rsidR="006D7685" w:rsidRPr="00AF6242" w:rsidRDefault="006D7685" w:rsidP="00FA2B87">
      <w:pPr>
        <w:spacing w:after="0" w:line="240" w:lineRule="atLeast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D7685" w:rsidRPr="00AF6242" w:rsidRDefault="006D7685" w:rsidP="00FA2B87">
      <w:pPr>
        <w:spacing w:after="0" w:line="240" w:lineRule="atLeast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D7685" w:rsidRPr="00AF6242" w:rsidRDefault="006D7685" w:rsidP="00FA2B87">
      <w:pPr>
        <w:spacing w:after="0" w:line="240" w:lineRule="atLeast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D7685" w:rsidRDefault="006D7685" w:rsidP="00CB61A5">
      <w:pPr>
        <w:pStyle w:val="BodyTextIndent"/>
        <w:spacing w:line="24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ascii="Times New Roman" w:eastAsia="BatangChe" w:hAnsi="Times New Roman" w:cs="Times New Roman"/>
          <w:sz w:val="28"/>
          <w:szCs w:val="28"/>
        </w:rPr>
        <w:t>Ведущий специалист администрации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>Е.В.Визгалина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sectPr w:rsidR="006D7685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998"/>
    <w:rsid w:val="0007431E"/>
    <w:rsid w:val="0008089F"/>
    <w:rsid w:val="0009568B"/>
    <w:rsid w:val="000C1C1D"/>
    <w:rsid w:val="000D4B17"/>
    <w:rsid w:val="00122CCC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493013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6D7685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3FE9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1F74"/>
    <w:rsid w:val="00CB5196"/>
    <w:rsid w:val="00CB61A5"/>
    <w:rsid w:val="00CC2B8B"/>
    <w:rsid w:val="00D04E22"/>
    <w:rsid w:val="00D2535E"/>
    <w:rsid w:val="00D32E92"/>
    <w:rsid w:val="00D43FB6"/>
    <w:rsid w:val="00D50797"/>
    <w:rsid w:val="00D75AB5"/>
    <w:rsid w:val="00DB31F7"/>
    <w:rsid w:val="00DC6F86"/>
    <w:rsid w:val="00DE523E"/>
    <w:rsid w:val="00E2490A"/>
    <w:rsid w:val="00E26521"/>
    <w:rsid w:val="00E35236"/>
    <w:rsid w:val="00E43B66"/>
    <w:rsid w:val="00E461B8"/>
    <w:rsid w:val="00E533FF"/>
    <w:rsid w:val="00E77AEF"/>
    <w:rsid w:val="00EA0DB6"/>
    <w:rsid w:val="00EA1E1D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C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127400"/>
    <w:pPr>
      <w:widowControl w:val="0"/>
      <w:spacing w:line="400" w:lineRule="auto"/>
      <w:ind w:left="80" w:right="200"/>
      <w:jc w:val="center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127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C57B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7D63"/>
    <w:pPr>
      <w:ind w:left="720"/>
    </w:pPr>
  </w:style>
  <w:style w:type="character" w:styleId="Strong">
    <w:name w:val="Strong"/>
    <w:basedOn w:val="DefaultParagraphFont"/>
    <w:uiPriority w:val="99"/>
    <w:qFormat/>
    <w:rsid w:val="00903581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95F72"/>
    <w:pPr>
      <w:spacing w:after="0" w:line="240" w:lineRule="auto"/>
      <w:ind w:firstLine="426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5F7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B505C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298</Words>
  <Characters>1700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обсуждений</dc:title>
  <dc:subject/>
  <dc:creator>Yhova</dc:creator>
  <cp:keywords/>
  <dc:description/>
  <cp:lastModifiedBy>каб-5</cp:lastModifiedBy>
  <cp:revision>3</cp:revision>
  <cp:lastPrinted>2022-03-02T06:37:00Z</cp:lastPrinted>
  <dcterms:created xsi:type="dcterms:W3CDTF">2022-05-26T06:25:00Z</dcterms:created>
  <dcterms:modified xsi:type="dcterms:W3CDTF">2022-05-26T06:28:00Z</dcterms:modified>
</cp:coreProperties>
</file>